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48A9" w14:textId="2A25AF58" w:rsidR="001D5AE1" w:rsidRPr="00633C8D" w:rsidRDefault="001D5AE1" w:rsidP="001D5AE1">
      <w:pPr>
        <w:pStyle w:val="NormaleWeb"/>
        <w:shd w:val="clear" w:color="auto" w:fill="FFFFFF"/>
        <w:textAlignment w:val="baseline"/>
        <w:rPr>
          <w:rFonts w:ascii="Georgia" w:hAnsi="Georgia"/>
          <w:b/>
          <w:bCs/>
          <w:color w:val="666666"/>
        </w:rPr>
      </w:pPr>
      <w:r w:rsidRPr="00633C8D">
        <w:rPr>
          <w:rFonts w:ascii="Georgia" w:hAnsi="Georgia"/>
          <w:b/>
          <w:bCs/>
          <w:color w:val="666666"/>
        </w:rPr>
        <w:t xml:space="preserve">INDICAZIONI D’USO </w:t>
      </w:r>
      <w:r w:rsidR="00FB6EFC">
        <w:rPr>
          <w:rFonts w:ascii="Georgia" w:hAnsi="Georgia"/>
          <w:b/>
          <w:bCs/>
          <w:color w:val="666666"/>
        </w:rPr>
        <w:t>CARTELLA STAMPA</w:t>
      </w:r>
      <w:r w:rsidR="00FA1138">
        <w:rPr>
          <w:rFonts w:ascii="Georgia" w:hAnsi="Georgia"/>
          <w:b/>
          <w:bCs/>
          <w:color w:val="666666"/>
        </w:rPr>
        <w:t xml:space="preserve"> </w:t>
      </w:r>
      <w:r w:rsidR="00FA1138" w:rsidRPr="00FB6EFC">
        <w:rPr>
          <w:rFonts w:ascii="Georgia" w:hAnsi="Georgia"/>
          <w:b/>
          <w:bCs/>
          <w:color w:val="666666"/>
          <w:bdr w:val="none" w:sz="0" w:space="0" w:color="auto" w:frame="1"/>
        </w:rPr>
        <w:t>con la fustella tipografica</w:t>
      </w:r>
    </w:p>
    <w:p w14:paraId="08A7A7FD" w14:textId="77777777" w:rsidR="00FB6EFC" w:rsidRPr="00FB6EFC" w:rsidRDefault="00FB6EFC" w:rsidP="00FB6EF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FB6EF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La cartella stampa è un supporto comunicativo pensato, ideato e predisposto per essere utilizzato dalle amministrazioni in occasioni di eventi in cui vengono coinvolti media e operatori dell'informazione.</w:t>
      </w:r>
      <w:r w:rsidRPr="00FB6EF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Possono inoltre essere distribuiti al pubblico in occasione di possibili eventi e/o manifestazioni relative al progetto.</w:t>
      </w:r>
    </w:p>
    <w:p w14:paraId="22369445" w14:textId="68B1A7B8" w:rsidR="00FA1138" w:rsidRDefault="00FA1138" w:rsidP="00FA1138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FA1138"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Non possono essere oggetto di modifica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: il template grafico e la disposizione delle informazioni e dei contenuti; il logo e relativo payoff; la fascia dei loghi e relativo ordinamento; i testi.  </w:t>
      </w:r>
    </w:p>
    <w:p w14:paraId="550CF7C8" w14:textId="738C4013" w:rsidR="00FA1138" w:rsidRDefault="00FA1138" w:rsidP="00FA1138">
      <w:pPr>
        <w:shd w:val="clear" w:color="auto" w:fill="FFFFFF"/>
        <w:spacing w:beforeAutospacing="1" w:after="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FA1138">
        <w:rPr>
          <w:rFonts w:ascii="Georgia" w:eastAsia="Times New Roman" w:hAnsi="Georgia" w:cs="Times New Roman"/>
          <w:b/>
          <w:bCs/>
          <w:color w:val="666666"/>
          <w:sz w:val="24"/>
          <w:szCs w:val="24"/>
          <w:lang w:eastAsia="it-IT"/>
        </w:rPr>
        <w:t>Può e deve essere personalizzata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</w:t>
      </w:r>
      <w:r w:rsidRPr="00FB6EF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la sezione dei logotipi</w:t>
      </w: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 xml:space="preserve"> laddove sono presenti i box, ovvero spazi, dedicati alle singole e specifiche amministrazioni locali. Sarà cura di queste ultime inserire i propri loghi negli appositi spazi indicati.</w:t>
      </w:r>
    </w:p>
    <w:p w14:paraId="1EA8F53F" w14:textId="2BE39662" w:rsidR="00FA1138" w:rsidRDefault="00FA1138" w:rsidP="00FA1138">
      <w:pPr>
        <w:shd w:val="clear" w:color="auto" w:fill="FFFFFF"/>
        <w:spacing w:beforeAutospacing="1" w:after="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t>Va comunque mantenuto l’ordinamento dei loghi così come indicato e regolato dalla normativa pubblicitaria PON.</w:t>
      </w:r>
    </w:p>
    <w:p w14:paraId="343F62A2" w14:textId="02C49A0A" w:rsidR="00FA1138" w:rsidRDefault="00FB6EFC" w:rsidP="00FB6EFC">
      <w:pPr>
        <w:shd w:val="clear" w:color="auto" w:fill="FFFFFF"/>
        <w:spacing w:beforeAutospacing="1" w:after="0" w:afterAutospacing="1" w:line="240" w:lineRule="auto"/>
        <w:textAlignment w:val="baseline"/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</w:pPr>
      <w:r w:rsidRPr="00FB6EF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  <w:t>All'interno del file .zip sono disponibili sia il formato .pdf che il formato adobe illustrator (.ai)</w:t>
      </w:r>
      <w:r w:rsidRPr="00FB6EFC">
        <w:rPr>
          <w:rFonts w:ascii="Georgia" w:eastAsia="Times New Roman" w:hAnsi="Georgia" w:cs="Times New Roman"/>
          <w:color w:val="666666"/>
          <w:sz w:val="24"/>
          <w:szCs w:val="24"/>
          <w:lang w:eastAsia="it-IT"/>
        </w:rPr>
        <w:br/>
      </w:r>
    </w:p>
    <w:p w14:paraId="461EED34" w14:textId="52400A3D" w:rsidR="003B1EF9" w:rsidRDefault="00B4667C">
      <w:r>
        <w:rPr>
          <w:noProof/>
        </w:rPr>
        <w:drawing>
          <wp:inline distT="0" distB="0" distL="0" distR="0" wp14:anchorId="7DD5AB03" wp14:editId="30E7DB65">
            <wp:extent cx="6393209" cy="5381625"/>
            <wp:effectExtent l="0" t="0" r="762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6370" cy="538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1EF9" w:rsidSect="00B4667C">
      <w:pgSz w:w="11906" w:h="16838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91"/>
    <w:rsid w:val="001D5AE1"/>
    <w:rsid w:val="003B1EF9"/>
    <w:rsid w:val="00633C8D"/>
    <w:rsid w:val="007E3991"/>
    <w:rsid w:val="00B4667C"/>
    <w:rsid w:val="00FA1138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D46F"/>
  <w15:chartTrackingRefBased/>
  <w15:docId w15:val="{D7AC041B-B87D-4EA3-966B-63FCB52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D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B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Grasso</dc:creator>
  <cp:keywords/>
  <dc:description/>
  <cp:lastModifiedBy>Simone Grasso</cp:lastModifiedBy>
  <cp:revision>3</cp:revision>
  <cp:lastPrinted>2020-10-16T16:19:00Z</cp:lastPrinted>
  <dcterms:created xsi:type="dcterms:W3CDTF">2020-10-16T16:19:00Z</dcterms:created>
  <dcterms:modified xsi:type="dcterms:W3CDTF">2020-10-16T16:20:00Z</dcterms:modified>
</cp:coreProperties>
</file>